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5F78BFF1" w:rsidR="000F140D" w:rsidRDefault="00CF6BBA" w:rsidP="00CF6BBA">
      <w:pPr>
        <w:spacing w:after="0" w:line="240" w:lineRule="auto"/>
        <w:jc w:val="center"/>
        <w:rPr>
          <w:b/>
          <w:sz w:val="72"/>
          <w:szCs w:val="72"/>
        </w:rPr>
      </w:pPr>
      <w:r>
        <w:rPr>
          <w:noProof/>
        </w:rPr>
        <w:drawing>
          <wp:inline distT="0" distB="0" distL="0" distR="0" wp14:anchorId="36686F98" wp14:editId="31B4E95F">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09BD802F" w14:textId="77777777" w:rsidR="000F140D" w:rsidRPr="00F77C48" w:rsidRDefault="000F140D" w:rsidP="002775B4">
      <w:pPr>
        <w:spacing w:after="0" w:line="240" w:lineRule="auto"/>
        <w:rPr>
          <w:b/>
          <w:sz w:val="72"/>
          <w:szCs w:val="72"/>
        </w:rPr>
      </w:pPr>
    </w:p>
    <w:p w14:paraId="45EB3E53" w14:textId="06384CE6" w:rsidR="000F140D" w:rsidRPr="008E0561" w:rsidRDefault="000F140D" w:rsidP="002775B4">
      <w:pPr>
        <w:pStyle w:val="Heading1"/>
        <w:spacing w:line="240" w:lineRule="auto"/>
        <w:rPr>
          <w:b/>
          <w:color w:val="C00000"/>
          <w:sz w:val="96"/>
          <w:szCs w:val="96"/>
        </w:rPr>
      </w:pPr>
      <w:r w:rsidRPr="001517C8">
        <w:rPr>
          <w:b/>
          <w:noProof/>
          <w:color w:val="C00000"/>
          <w:sz w:val="96"/>
          <w:szCs w:val="96"/>
        </w:rPr>
        <w:t xml:space="preserve">Holiday Park </w:t>
      </w:r>
      <w:r w:rsidR="00CA0032">
        <w:rPr>
          <w:b/>
          <w:noProof/>
          <w:color w:val="C00000"/>
          <w:sz w:val="96"/>
          <w:szCs w:val="96"/>
        </w:rPr>
        <w:br/>
      </w:r>
      <w:r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2DF95DC1" w:rsidR="000F140D" w:rsidRPr="00B659DE" w:rsidRDefault="000F140D" w:rsidP="002775B4">
      <w:pPr>
        <w:spacing w:after="0" w:line="240" w:lineRule="auto"/>
        <w:rPr>
          <w:sz w:val="32"/>
          <w:szCs w:val="32"/>
          <w:highlight w:val="yellow"/>
        </w:rPr>
      </w:pPr>
      <w:r w:rsidRPr="001517C8">
        <w:rPr>
          <w:rFonts w:cstheme="minorHAnsi"/>
          <w:noProof/>
          <w:sz w:val="32"/>
        </w:rPr>
        <w:t>Recognises holiday parks, sites and villages that provide exceptional guest experiences across static vans, touring pitches and more</w:t>
      </w:r>
      <w:r w:rsidR="00B659DE">
        <w:rPr>
          <w:rFonts w:cstheme="minorHAnsi"/>
          <w:noProof/>
          <w:sz w:val="32"/>
        </w:rPr>
        <w:t xml:space="preserve"> </w:t>
      </w:r>
      <w:r w:rsidR="00B659DE" w:rsidRPr="00B659DE">
        <w:rPr>
          <w:rFonts w:ascii="Calibri" w:hAnsi="Calibri" w:cs="Calibri"/>
          <w:color w:val="242424"/>
          <w:sz w:val="32"/>
          <w:szCs w:val="32"/>
          <w:shd w:val="clear" w:color="auto" w:fill="FFFFFF"/>
        </w:rPr>
        <w:t>with a wide range of facilities and entertainment making the park self</w:t>
      </w:r>
      <w:r w:rsidR="00B659DE">
        <w:rPr>
          <w:rFonts w:ascii="Calibri" w:hAnsi="Calibri" w:cs="Calibri"/>
          <w:color w:val="242424"/>
          <w:sz w:val="32"/>
          <w:szCs w:val="32"/>
          <w:shd w:val="clear" w:color="auto" w:fill="FFFFFF"/>
        </w:rPr>
        <w:t>-</w:t>
      </w:r>
      <w:r w:rsidR="00B659DE" w:rsidRPr="00B659DE">
        <w:rPr>
          <w:rFonts w:ascii="Calibri" w:hAnsi="Calibri" w:cs="Calibri"/>
          <w:color w:val="242424"/>
          <w:sz w:val="32"/>
          <w:szCs w:val="32"/>
          <w:shd w:val="clear" w:color="auto" w:fill="FFFFFF"/>
        </w:rPr>
        <w:t xml:space="preserve"> contained</w:t>
      </w:r>
      <w:r w:rsidRPr="00B659DE">
        <w:rPr>
          <w:rFonts w:cstheme="minorHAnsi"/>
          <w:noProof/>
          <w:sz w:val="32"/>
          <w:szCs w:val="32"/>
        </w:rPr>
        <w:t>.</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22647C3F" w14:textId="528E9013" w:rsidR="000F140D" w:rsidRDefault="000F140D" w:rsidP="002775B4">
      <w:pPr>
        <w:spacing w:after="0" w:line="240" w:lineRule="auto"/>
        <w:rPr>
          <w:sz w:val="28"/>
          <w:szCs w:val="28"/>
        </w:rPr>
      </w:pPr>
      <w:r w:rsidRPr="004F4FDF">
        <w:rPr>
          <w:rStyle w:val="Strong"/>
          <w:sz w:val="28"/>
        </w:rPr>
        <w:t>This sample application form is for information only and all applications must be made via the online application system.</w:t>
      </w: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pPr>
        <w:pStyle w:val="ListParagraph"/>
        <w:numPr>
          <w:ilvl w:val="0"/>
          <w:numId w:val="3"/>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052D8E4F" w:rsidR="000F140D" w:rsidRDefault="000F140D">
      <w:pPr>
        <w:pStyle w:val="ListParagraph"/>
        <w:numPr>
          <w:ilvl w:val="0"/>
          <w:numId w:val="3"/>
        </w:numPr>
        <w:spacing w:after="0" w:line="240" w:lineRule="auto"/>
        <w:rPr>
          <w:noProof/>
        </w:rPr>
      </w:pPr>
      <w:r>
        <w:rPr>
          <w:noProof/>
        </w:rPr>
        <w:t>Businesses whose main offer is holiday parks, sites</w:t>
      </w:r>
      <w:r w:rsidR="009A71C0">
        <w:rPr>
          <w:noProof/>
        </w:rPr>
        <w:t xml:space="preserve"> or</w:t>
      </w:r>
      <w:r>
        <w:rPr>
          <w:noProof/>
        </w:rPr>
        <w:t xml:space="preserve"> villages</w:t>
      </w:r>
      <w:r w:rsidR="00CA0032">
        <w:rPr>
          <w:noProof/>
        </w:rPr>
        <w:t>.</w:t>
      </w:r>
    </w:p>
    <w:p w14:paraId="116F4679" w14:textId="77777777" w:rsidR="002C47A0" w:rsidRDefault="002C47A0">
      <w:pPr>
        <w:pStyle w:val="ListParagraph"/>
        <w:numPr>
          <w:ilvl w:val="0"/>
          <w:numId w:val="3"/>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Camping &amp; Caravanning Park of the Year – choosing the category that best suits the main aspect of their business and only entering one.</w:t>
      </w:r>
    </w:p>
    <w:p w14:paraId="19841EE0" w14:textId="1DA429E3" w:rsidR="000F140D" w:rsidRDefault="000F140D">
      <w:pPr>
        <w:pStyle w:val="ListParagraph"/>
        <w:numPr>
          <w:ilvl w:val="0"/>
          <w:numId w:val="3"/>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3CDC6CBC" w:rsidR="000F140D" w:rsidRDefault="00B659DE">
      <w:pPr>
        <w:pStyle w:val="ListParagraph"/>
        <w:numPr>
          <w:ilvl w:val="0"/>
          <w:numId w:val="3"/>
        </w:numPr>
        <w:spacing w:after="0" w:line="240" w:lineRule="auto"/>
        <w:rPr>
          <w:noProof/>
        </w:rPr>
      </w:pPr>
      <w:r>
        <w:rPr>
          <w:rFonts w:ascii="Calibri" w:hAnsi="Calibri" w:cs="Calibri"/>
          <w:color w:val="242424"/>
          <w:shd w:val="clear" w:color="auto" w:fill="FFFFFF"/>
        </w:rPr>
        <w:t>Sites ranging from small static caravan parks with no added services and facilities, up to larger sites with many on-site facilities, some of which might be open to the public</w:t>
      </w:r>
      <w:r w:rsidR="00CA0032">
        <w:rPr>
          <w:noProof/>
        </w:rPr>
        <w:t>.</w:t>
      </w:r>
    </w:p>
    <w:p w14:paraId="4F09B274" w14:textId="1F93FD62" w:rsidR="000F140D" w:rsidRDefault="000F140D">
      <w:pPr>
        <w:pStyle w:val="ListParagraph"/>
        <w:numPr>
          <w:ilvl w:val="0"/>
          <w:numId w:val="3"/>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r w:rsidR="00CA0032">
        <w:rPr>
          <w:noProof/>
        </w:rPr>
        <w:t>.</w:t>
      </w:r>
    </w:p>
    <w:p w14:paraId="751F3510" w14:textId="1AA74F25" w:rsidR="000F140D" w:rsidRDefault="000F140D">
      <w:pPr>
        <w:pStyle w:val="ListParagraph"/>
        <w:numPr>
          <w:ilvl w:val="0"/>
          <w:numId w:val="3"/>
        </w:numPr>
        <w:spacing w:after="0" w:line="240" w:lineRule="auto"/>
        <w:rPr>
          <w:noProof/>
        </w:rPr>
      </w:pPr>
      <w:r>
        <w:rPr>
          <w:noProof/>
        </w:rPr>
        <w:t>Holiday parks that consist entirely of units that are owned may apply if used by owners for holiday purposes only (not as a permanent residence)</w:t>
      </w:r>
      <w:r w:rsidR="00CA0032">
        <w:rPr>
          <w:noProof/>
        </w:rPr>
        <w:t>.</w:t>
      </w:r>
    </w:p>
    <w:p w14:paraId="7AAFF4F8" w14:textId="17C5FC75" w:rsidR="000F140D" w:rsidRDefault="000F140D">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pPr>
        <w:pStyle w:val="ListParagraph"/>
        <w:numPr>
          <w:ilvl w:val="1"/>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pPr>
        <w:pStyle w:val="ListParagraph"/>
        <w:numPr>
          <w:ilvl w:val="0"/>
          <w:numId w:val="3"/>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pPr>
        <w:pStyle w:val="ListParagraph"/>
        <w:numPr>
          <w:ilvl w:val="0"/>
          <w:numId w:val="2"/>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38B2EE6E" w14:textId="77777777" w:rsidR="007F1467" w:rsidRDefault="007F1467" w:rsidP="00CA0032">
      <w:pPr>
        <w:spacing w:after="0" w:line="240" w:lineRule="auto"/>
        <w:rPr>
          <w:rStyle w:val="Strong"/>
          <w:sz w:val="24"/>
        </w:rPr>
      </w:pPr>
    </w:p>
    <w:p w14:paraId="2E63B8DB" w14:textId="2D29D3E6" w:rsidR="000F140D" w:rsidRDefault="000F140D" w:rsidP="00CA0032">
      <w:pPr>
        <w:spacing w:after="0" w:line="240" w:lineRule="auto"/>
      </w:pPr>
      <w:r w:rsidRPr="007A44B1">
        <w:rPr>
          <w:rStyle w:val="Strong"/>
          <w:sz w:val="24"/>
        </w:rPr>
        <w:lastRenderedPageBreak/>
        <w:t>Closures during judging period</w:t>
      </w:r>
      <w:r w:rsidRPr="007A44B1">
        <w:rPr>
          <w:sz w:val="28"/>
        </w:rPr>
        <w:t xml:space="preserve"> </w:t>
      </w:r>
      <w:r w:rsidRPr="007F1467">
        <w:t xml:space="preserve">(the judging period runs from </w:t>
      </w:r>
      <w:r w:rsidR="007F1467" w:rsidRPr="007F1467">
        <w:t>1</w:t>
      </w:r>
      <w:r w:rsidR="007F1467" w:rsidRPr="007F1467">
        <w:rPr>
          <w:vertAlign w:val="superscript"/>
        </w:rPr>
        <w:t>st</w:t>
      </w:r>
      <w:r w:rsidR="007F1467" w:rsidRPr="007F1467">
        <w:t xml:space="preserve"> June 2024 – 28</w:t>
      </w:r>
      <w:r w:rsidR="007F1467" w:rsidRPr="007F1467">
        <w:rPr>
          <w:vertAlign w:val="superscript"/>
        </w:rPr>
        <w:t>th</w:t>
      </w:r>
      <w:r w:rsidR="007F1467" w:rsidRPr="007F1467">
        <w:t xml:space="preserve"> February 2025</w:t>
      </w:r>
      <w:r w:rsidRPr="007F1467">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pPr>
        <w:pStyle w:val="ListParagraph"/>
        <w:numPr>
          <w:ilvl w:val="0"/>
          <w:numId w:val="3"/>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pPr>
        <w:pStyle w:val="ListParagraph"/>
        <w:numPr>
          <w:ilvl w:val="0"/>
          <w:numId w:val="3"/>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pPr>
        <w:pStyle w:val="ListParagraph"/>
        <w:numPr>
          <w:ilvl w:val="0"/>
          <w:numId w:val="3"/>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pPr>
        <w:pStyle w:val="ListParagraph"/>
        <w:numPr>
          <w:ilvl w:val="0"/>
          <w:numId w:val="3"/>
        </w:numPr>
        <w:spacing w:after="0" w:line="240" w:lineRule="auto"/>
        <w:rPr>
          <w:noProof/>
          <w:sz w:val="24"/>
        </w:rPr>
      </w:pPr>
      <w:r w:rsidRPr="00E35F3C">
        <w:rPr>
          <w:noProof/>
          <w:sz w:val="24"/>
        </w:rPr>
        <w:t>Wording provided is subject to edit</w:t>
      </w:r>
    </w:p>
    <w:p w14:paraId="550F9A69" w14:textId="54ECAD21" w:rsidR="000F140D" w:rsidRPr="007F3939" w:rsidRDefault="000F140D">
      <w:pPr>
        <w:pStyle w:val="ListParagraph"/>
        <w:numPr>
          <w:ilvl w:val="0"/>
          <w:numId w:val="3"/>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pPr>
        <w:pStyle w:val="ListParagraph"/>
        <w:numPr>
          <w:ilvl w:val="0"/>
          <w:numId w:val="3"/>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pPr>
        <w:pStyle w:val="ListParagraph"/>
        <w:numPr>
          <w:ilvl w:val="0"/>
          <w:numId w:val="3"/>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pPr>
        <w:pStyle w:val="ListParagraph"/>
        <w:numPr>
          <w:ilvl w:val="0"/>
          <w:numId w:val="3"/>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pPr>
        <w:pStyle w:val="ListParagraph"/>
        <w:numPr>
          <w:ilvl w:val="0"/>
          <w:numId w:val="3"/>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pPr>
        <w:pStyle w:val="ListParagraph"/>
        <w:numPr>
          <w:ilvl w:val="0"/>
          <w:numId w:val="3"/>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pPr>
        <w:pStyle w:val="ListParagraph"/>
        <w:numPr>
          <w:ilvl w:val="0"/>
          <w:numId w:val="3"/>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pPr>
        <w:pStyle w:val="ListParagraph"/>
        <w:numPr>
          <w:ilvl w:val="0"/>
          <w:numId w:val="3"/>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pPr>
        <w:pStyle w:val="ListParagraph"/>
        <w:numPr>
          <w:ilvl w:val="0"/>
          <w:numId w:val="3"/>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pPr>
        <w:pStyle w:val="ListParagraph"/>
        <w:numPr>
          <w:ilvl w:val="0"/>
          <w:numId w:val="3"/>
        </w:numPr>
        <w:spacing w:after="0" w:line="240" w:lineRule="auto"/>
        <w:rPr>
          <w:noProof/>
          <w:sz w:val="24"/>
        </w:rPr>
      </w:pPr>
      <w:r w:rsidRPr="00E35F3C">
        <w:rPr>
          <w:noProof/>
          <w:sz w:val="24"/>
        </w:rPr>
        <w:t>Indication of size of business</w:t>
      </w:r>
    </w:p>
    <w:p w14:paraId="0DA7C69B" w14:textId="572A552A" w:rsidR="000F140D" w:rsidRPr="00E35F3C" w:rsidRDefault="000F140D">
      <w:pPr>
        <w:pStyle w:val="ListParagraph"/>
        <w:numPr>
          <w:ilvl w:val="0"/>
          <w:numId w:val="3"/>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pPr>
        <w:pStyle w:val="ListParagraph"/>
        <w:numPr>
          <w:ilvl w:val="0"/>
          <w:numId w:val="3"/>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pPr>
        <w:pStyle w:val="ListParagraph"/>
        <w:numPr>
          <w:ilvl w:val="0"/>
          <w:numId w:val="3"/>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pPr>
        <w:pStyle w:val="ListParagraph"/>
        <w:numPr>
          <w:ilvl w:val="0"/>
          <w:numId w:val="3"/>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pPr>
        <w:pStyle w:val="ListParagraph"/>
        <w:numPr>
          <w:ilvl w:val="0"/>
          <w:numId w:val="3"/>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pPr>
        <w:pStyle w:val="ListParagraph"/>
        <w:numPr>
          <w:ilvl w:val="0"/>
          <w:numId w:val="3"/>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pPr>
        <w:pStyle w:val="ListParagraph"/>
        <w:numPr>
          <w:ilvl w:val="0"/>
          <w:numId w:val="1"/>
        </w:numPr>
        <w:spacing w:after="0" w:line="240" w:lineRule="auto"/>
        <w:rPr>
          <w:sz w:val="24"/>
        </w:rPr>
      </w:pPr>
      <w:r w:rsidRPr="001517C8">
        <w:rPr>
          <w:noProof/>
          <w:sz w:val="24"/>
        </w:rPr>
        <w:t>Social Media &amp; Website = 20%</w:t>
      </w:r>
    </w:p>
    <w:p w14:paraId="2A765D5F" w14:textId="77777777" w:rsidR="000F140D" w:rsidRDefault="000F140D">
      <w:pPr>
        <w:pStyle w:val="ListParagraph"/>
        <w:numPr>
          <w:ilvl w:val="0"/>
          <w:numId w:val="1"/>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pPr>
        <w:pStyle w:val="ListParagraph"/>
        <w:numPr>
          <w:ilvl w:val="0"/>
          <w:numId w:val="5"/>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pPr>
        <w:pStyle w:val="ListParagraph"/>
        <w:numPr>
          <w:ilvl w:val="0"/>
          <w:numId w:val="5"/>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pPr>
        <w:pStyle w:val="ListParagraph"/>
        <w:numPr>
          <w:ilvl w:val="0"/>
          <w:numId w:val="5"/>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pPr>
        <w:pStyle w:val="ListParagraph"/>
        <w:numPr>
          <w:ilvl w:val="0"/>
          <w:numId w:val="5"/>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pPr>
        <w:pStyle w:val="ListParagraph"/>
        <w:numPr>
          <w:ilvl w:val="0"/>
          <w:numId w:val="5"/>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pPr>
        <w:pStyle w:val="ListParagraph"/>
        <w:numPr>
          <w:ilvl w:val="0"/>
          <w:numId w:val="5"/>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pPr>
        <w:pStyle w:val="ListParagraph"/>
        <w:numPr>
          <w:ilvl w:val="1"/>
          <w:numId w:val="5"/>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pPr>
        <w:pStyle w:val="ListParagraph"/>
        <w:numPr>
          <w:ilvl w:val="0"/>
          <w:numId w:val="5"/>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pPr>
        <w:pStyle w:val="ListParagraph"/>
        <w:numPr>
          <w:ilvl w:val="1"/>
          <w:numId w:val="5"/>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pPr>
        <w:pStyle w:val="ListParagraph"/>
        <w:numPr>
          <w:ilvl w:val="0"/>
          <w:numId w:val="5"/>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pPr>
        <w:pStyle w:val="ListParagraph"/>
        <w:numPr>
          <w:ilvl w:val="0"/>
          <w:numId w:val="6"/>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pPr>
        <w:pStyle w:val="ListParagraph"/>
        <w:numPr>
          <w:ilvl w:val="0"/>
          <w:numId w:val="6"/>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pPr>
        <w:pStyle w:val="ListParagraph"/>
        <w:numPr>
          <w:ilvl w:val="0"/>
          <w:numId w:val="6"/>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pPr>
        <w:pStyle w:val="ListParagraph"/>
        <w:numPr>
          <w:ilvl w:val="0"/>
          <w:numId w:val="6"/>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pPr>
        <w:pStyle w:val="ListParagraph"/>
        <w:numPr>
          <w:ilvl w:val="1"/>
          <w:numId w:val="6"/>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pPr>
        <w:pStyle w:val="ListParagraph"/>
        <w:numPr>
          <w:ilvl w:val="0"/>
          <w:numId w:val="6"/>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pPr>
        <w:pStyle w:val="ListParagraph"/>
        <w:numPr>
          <w:ilvl w:val="1"/>
          <w:numId w:val="6"/>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pPr>
        <w:pStyle w:val="ListParagraph"/>
        <w:numPr>
          <w:ilvl w:val="0"/>
          <w:numId w:val="6"/>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pPr>
        <w:pStyle w:val="ListParagraph"/>
        <w:numPr>
          <w:ilvl w:val="0"/>
          <w:numId w:val="6"/>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pPr>
        <w:pStyle w:val="ListParagraph"/>
        <w:numPr>
          <w:ilvl w:val="0"/>
          <w:numId w:val="6"/>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pPr>
        <w:pStyle w:val="ListParagraph"/>
        <w:numPr>
          <w:ilvl w:val="0"/>
          <w:numId w:val="3"/>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pPr>
        <w:pStyle w:val="ListParagraph"/>
        <w:numPr>
          <w:ilvl w:val="0"/>
          <w:numId w:val="3"/>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pPr>
        <w:pStyle w:val="ListParagraph"/>
        <w:numPr>
          <w:ilvl w:val="0"/>
          <w:numId w:val="3"/>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pPr>
        <w:pStyle w:val="ListParagraph"/>
        <w:numPr>
          <w:ilvl w:val="0"/>
          <w:numId w:val="3"/>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pPr>
        <w:pStyle w:val="ListParagraph"/>
        <w:numPr>
          <w:ilvl w:val="0"/>
          <w:numId w:val="3"/>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pPr>
        <w:pStyle w:val="ListParagraph"/>
        <w:numPr>
          <w:ilvl w:val="0"/>
          <w:numId w:val="3"/>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pPr>
        <w:pStyle w:val="ListParagraph"/>
        <w:numPr>
          <w:ilvl w:val="0"/>
          <w:numId w:val="3"/>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pPr>
        <w:pStyle w:val="ListParagraph"/>
        <w:numPr>
          <w:ilvl w:val="0"/>
          <w:numId w:val="3"/>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pPr>
        <w:pStyle w:val="ListParagraph"/>
        <w:numPr>
          <w:ilvl w:val="0"/>
          <w:numId w:val="3"/>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pPr>
        <w:pStyle w:val="ListParagraph"/>
        <w:numPr>
          <w:ilvl w:val="1"/>
          <w:numId w:val="3"/>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pPr>
        <w:pStyle w:val="ListParagraph"/>
        <w:numPr>
          <w:ilvl w:val="0"/>
          <w:numId w:val="3"/>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pPr>
        <w:pStyle w:val="ListParagraph"/>
        <w:numPr>
          <w:ilvl w:val="0"/>
          <w:numId w:val="7"/>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pPr>
        <w:pStyle w:val="ListParagraph"/>
        <w:numPr>
          <w:ilvl w:val="0"/>
          <w:numId w:val="3"/>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pPr>
        <w:pStyle w:val="ListParagraph"/>
        <w:numPr>
          <w:ilvl w:val="0"/>
          <w:numId w:val="3"/>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pPr>
        <w:pStyle w:val="ListParagraph"/>
        <w:numPr>
          <w:ilvl w:val="0"/>
          <w:numId w:val="3"/>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pPr>
        <w:pStyle w:val="ListParagraph"/>
        <w:numPr>
          <w:ilvl w:val="0"/>
          <w:numId w:val="3"/>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pPr>
        <w:pStyle w:val="ListParagraph"/>
        <w:numPr>
          <w:ilvl w:val="0"/>
          <w:numId w:val="4"/>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3C2B0C">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3C2B0C">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3C2B0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9379215">
    <w:abstractNumId w:val="4"/>
  </w:num>
  <w:num w:numId="2" w16cid:durableId="1372613822">
    <w:abstractNumId w:val="1"/>
  </w:num>
  <w:num w:numId="3" w16cid:durableId="186410125">
    <w:abstractNumId w:val="0"/>
  </w:num>
  <w:num w:numId="4" w16cid:durableId="1109349930">
    <w:abstractNumId w:val="5"/>
  </w:num>
  <w:num w:numId="5" w16cid:durableId="1218203342">
    <w:abstractNumId w:val="6"/>
  </w:num>
  <w:num w:numId="6" w16cid:durableId="435101928">
    <w:abstractNumId w:val="3"/>
  </w:num>
  <w:num w:numId="7" w16cid:durableId="104595580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0239E"/>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C47A0"/>
    <w:rsid w:val="002E6F01"/>
    <w:rsid w:val="002E7BB8"/>
    <w:rsid w:val="002F745D"/>
    <w:rsid w:val="0032416A"/>
    <w:rsid w:val="00341AD7"/>
    <w:rsid w:val="0034537E"/>
    <w:rsid w:val="00350E0F"/>
    <w:rsid w:val="00356AE6"/>
    <w:rsid w:val="003A43E0"/>
    <w:rsid w:val="003C2B0C"/>
    <w:rsid w:val="003C3604"/>
    <w:rsid w:val="003D7C5A"/>
    <w:rsid w:val="003E513C"/>
    <w:rsid w:val="003F0073"/>
    <w:rsid w:val="0040019A"/>
    <w:rsid w:val="00415B56"/>
    <w:rsid w:val="00420689"/>
    <w:rsid w:val="004274F6"/>
    <w:rsid w:val="00433111"/>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4425"/>
    <w:rsid w:val="007D6897"/>
    <w:rsid w:val="007E4C21"/>
    <w:rsid w:val="007F1467"/>
    <w:rsid w:val="007F21E8"/>
    <w:rsid w:val="007F3939"/>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A71C0"/>
    <w:rsid w:val="009B5287"/>
    <w:rsid w:val="009D673E"/>
    <w:rsid w:val="009E19B3"/>
    <w:rsid w:val="009E5451"/>
    <w:rsid w:val="009F604B"/>
    <w:rsid w:val="009F6754"/>
    <w:rsid w:val="00A254B4"/>
    <w:rsid w:val="00A5265B"/>
    <w:rsid w:val="00A664D8"/>
    <w:rsid w:val="00A911FE"/>
    <w:rsid w:val="00AD2BD3"/>
    <w:rsid w:val="00AE0911"/>
    <w:rsid w:val="00B36D80"/>
    <w:rsid w:val="00B44D07"/>
    <w:rsid w:val="00B53419"/>
    <w:rsid w:val="00B659DE"/>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6B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2024-03-04T12:13:00Z</dcterms:created>
  <dcterms:modified xsi:type="dcterms:W3CDTF">2024-03-26T09:08:00Z</dcterms:modified>
</cp:coreProperties>
</file>